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2F" w:rsidRDefault="002A6C2F" w:rsidP="002A6C2F">
      <w:pPr>
        <w:pStyle w:val="1"/>
        <w:shd w:val="clear" w:color="auto" w:fill="FFFFFF"/>
        <w:spacing w:before="0" w:after="201" w:line="288" w:lineRule="atLeast"/>
        <w:rPr>
          <w:rFonts w:ascii="Frank" w:hAnsi="Frank"/>
          <w:b w:val="0"/>
          <w:bCs w:val="0"/>
          <w:color w:val="20757C"/>
          <w:sz w:val="43"/>
          <w:szCs w:val="43"/>
        </w:rPr>
      </w:pPr>
      <w:r>
        <w:rPr>
          <w:rFonts w:ascii="Frank" w:hAnsi="Frank"/>
          <w:b w:val="0"/>
          <w:bCs w:val="0"/>
          <w:color w:val="20757C"/>
          <w:sz w:val="43"/>
          <w:szCs w:val="43"/>
        </w:rPr>
        <w:t>Правила госпитализации, сроки и документы</w:t>
      </w:r>
    </w:p>
    <w:p w:rsidR="002A6C2F" w:rsidRDefault="002A6C2F" w:rsidP="002A6C2F">
      <w:pPr>
        <w:shd w:val="clear" w:color="auto" w:fill="FFFFFF"/>
        <w:spacing w:before="201" w:after="201" w:line="288" w:lineRule="atLeast"/>
        <w:outlineLvl w:val="1"/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</w:pPr>
    </w:p>
    <w:p w:rsidR="002A6C2F" w:rsidRPr="002A6C2F" w:rsidRDefault="002A6C2F" w:rsidP="002A6C2F">
      <w:pPr>
        <w:shd w:val="clear" w:color="auto" w:fill="FFFFFF"/>
        <w:spacing w:before="201" w:after="201" w:line="288" w:lineRule="atLeast"/>
        <w:outlineLvl w:val="1"/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</w:pPr>
      <w:r w:rsidRPr="002A6C2F"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  <w:t>1.1 Показания для экстренной госпитализации в круглосуточный стационар</w:t>
      </w:r>
    </w:p>
    <w:p w:rsidR="002A6C2F" w:rsidRPr="002A6C2F" w:rsidRDefault="002A6C2F" w:rsidP="002A6C2F">
      <w:pPr>
        <w:shd w:val="clear" w:color="auto" w:fill="FFFFFF"/>
        <w:spacing w:after="251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Госпитализации по экстренным показаниям осуществляется при угрозе жизни больного при острой (экстренной) хирургической патологии и состояниях, требующих неотложных лечебно-диагностических мероприятий и (или) круглосуточного наблюдения.</w:t>
      </w:r>
    </w:p>
    <w:p w:rsidR="002A6C2F" w:rsidRPr="002A6C2F" w:rsidRDefault="002A6C2F" w:rsidP="002A6C2F">
      <w:pPr>
        <w:shd w:val="clear" w:color="auto" w:fill="FFFFFF"/>
        <w:spacing w:before="201" w:after="201" w:line="288" w:lineRule="atLeast"/>
        <w:outlineLvl w:val="1"/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</w:pPr>
      <w:r w:rsidRPr="002A6C2F"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  <w:t>1.2 Показания для плановой госпитализации в круглосуточный стационар</w:t>
      </w:r>
    </w:p>
    <w:p w:rsidR="002A6C2F" w:rsidRPr="002A6C2F" w:rsidRDefault="002A6C2F" w:rsidP="002A6C2F">
      <w:pPr>
        <w:numPr>
          <w:ilvl w:val="0"/>
          <w:numId w:val="1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невозможность проведения лечебных мероприятий в амбулаторно-поликлинических условиях;</w:t>
      </w:r>
    </w:p>
    <w:p w:rsidR="002A6C2F" w:rsidRPr="002A6C2F" w:rsidRDefault="002A6C2F" w:rsidP="002A6C2F">
      <w:pPr>
        <w:numPr>
          <w:ilvl w:val="0"/>
          <w:numId w:val="1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невозможность проведения диагностических мероприятий в амбулаторно-поликлинических условиях;</w:t>
      </w:r>
    </w:p>
    <w:p w:rsidR="002A6C2F" w:rsidRPr="002A6C2F" w:rsidRDefault="002A6C2F" w:rsidP="002A6C2F">
      <w:pPr>
        <w:numPr>
          <w:ilvl w:val="0"/>
          <w:numId w:val="1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необходимость постоянного врачебного наблюдения не менее 3-х раз в сутки;</w:t>
      </w:r>
    </w:p>
    <w:p w:rsidR="002A6C2F" w:rsidRPr="002A6C2F" w:rsidRDefault="002A6C2F" w:rsidP="002A6C2F">
      <w:pPr>
        <w:numPr>
          <w:ilvl w:val="0"/>
          <w:numId w:val="1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необходимость круглосуточного выполнения лечебных процедур не менее 3-х раз в сутки;</w:t>
      </w:r>
    </w:p>
    <w:p w:rsidR="002A6C2F" w:rsidRPr="002A6C2F" w:rsidRDefault="002A6C2F" w:rsidP="002A6C2F">
      <w:pPr>
        <w:numPr>
          <w:ilvl w:val="0"/>
          <w:numId w:val="1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изоляция по эпидемиологическим показаниям;</w:t>
      </w:r>
    </w:p>
    <w:p w:rsidR="002A6C2F" w:rsidRPr="002A6C2F" w:rsidRDefault="002A6C2F" w:rsidP="002A6C2F">
      <w:pPr>
        <w:numPr>
          <w:ilvl w:val="0"/>
          <w:numId w:val="1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угроза для здоровья и жизни окружающих;</w:t>
      </w:r>
    </w:p>
    <w:p w:rsidR="002A6C2F" w:rsidRPr="002A6C2F" w:rsidRDefault="002A6C2F" w:rsidP="002A6C2F">
      <w:pPr>
        <w:numPr>
          <w:ilvl w:val="0"/>
          <w:numId w:val="1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осложненная беременность и роды;</w:t>
      </w:r>
    </w:p>
    <w:p w:rsidR="002A6C2F" w:rsidRPr="002A6C2F" w:rsidRDefault="002A6C2F" w:rsidP="002A6C2F">
      <w:pPr>
        <w:numPr>
          <w:ilvl w:val="0"/>
          <w:numId w:val="1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территориальная отдаленность больного от стационара (с учетом потенциально возможного ухудшения);</w:t>
      </w:r>
    </w:p>
    <w:p w:rsidR="002A6C2F" w:rsidRPr="002A6C2F" w:rsidRDefault="002A6C2F" w:rsidP="002A6C2F">
      <w:pPr>
        <w:numPr>
          <w:ilvl w:val="0"/>
          <w:numId w:val="1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 xml:space="preserve">неэффективность амбулаторного лечения у часто и длительно </w:t>
      </w:r>
      <w:proofErr w:type="gramStart"/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болеющих</w:t>
      </w:r>
      <w:proofErr w:type="gramEnd"/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.</w:t>
      </w:r>
    </w:p>
    <w:p w:rsidR="002A6C2F" w:rsidRPr="002A6C2F" w:rsidRDefault="002A6C2F" w:rsidP="002A6C2F">
      <w:pPr>
        <w:shd w:val="clear" w:color="auto" w:fill="FFFFFF"/>
        <w:spacing w:before="201" w:after="201" w:line="288" w:lineRule="atLeast"/>
        <w:outlineLvl w:val="1"/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</w:pPr>
      <w:r w:rsidRPr="002A6C2F"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  <w:t>1.3. Показания для плановой госпитализации в дневной стационар</w:t>
      </w:r>
    </w:p>
    <w:p w:rsidR="002A6C2F" w:rsidRPr="002A6C2F" w:rsidRDefault="002A6C2F" w:rsidP="002A6C2F">
      <w:pPr>
        <w:numPr>
          <w:ilvl w:val="0"/>
          <w:numId w:val="2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lastRenderedPageBreak/>
        <w:t>продолжение (завершение) курса лечения, назначенного в круглосуточном стационаре, в состоянии не требующего наблюдения в вечернее и ночное время, в условиях активного стационарного режима;</w:t>
      </w:r>
    </w:p>
    <w:p w:rsidR="002A6C2F" w:rsidRPr="002A6C2F" w:rsidRDefault="002A6C2F" w:rsidP="002A6C2F">
      <w:pPr>
        <w:numPr>
          <w:ilvl w:val="0"/>
          <w:numId w:val="2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проведение сложных диагностических мероприятий, невозможных в амбулаторно-поликлинических условиях и не требующих круглосуточного наблюдения;</w:t>
      </w:r>
    </w:p>
    <w:p w:rsidR="002A6C2F" w:rsidRPr="002A6C2F" w:rsidRDefault="002A6C2F" w:rsidP="002A6C2F">
      <w:pPr>
        <w:numPr>
          <w:ilvl w:val="0"/>
          <w:numId w:val="2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наличие острого или обострения хронического заболевания, при отсутствии показаний к госпитализации в круглосуточный стационар и необходимости проведения лечебных мероприятий не более 3-х раз в сутки;</w:t>
      </w:r>
    </w:p>
    <w:p w:rsidR="002A6C2F" w:rsidRPr="002A6C2F" w:rsidRDefault="002A6C2F" w:rsidP="002A6C2F">
      <w:pPr>
        <w:numPr>
          <w:ilvl w:val="0"/>
          <w:numId w:val="2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необходимость проведения реабилитационных мероприятий, невозможных в амбулаторно-поликлинических условиях;</w:t>
      </w:r>
    </w:p>
    <w:p w:rsidR="002A6C2F" w:rsidRPr="002A6C2F" w:rsidRDefault="002A6C2F" w:rsidP="002A6C2F">
      <w:pPr>
        <w:numPr>
          <w:ilvl w:val="0"/>
          <w:numId w:val="2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наличие сочетанной патологии у больного, требующей корректировки лечения, в состоянии, не требующего наблюдения в вечернее и ночное время;</w:t>
      </w:r>
    </w:p>
    <w:p w:rsidR="002A6C2F" w:rsidRPr="002A6C2F" w:rsidRDefault="002A6C2F" w:rsidP="002A6C2F">
      <w:pPr>
        <w:numPr>
          <w:ilvl w:val="0"/>
          <w:numId w:val="2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невозможность госпитализации в круглосуточный стационар в ситуациях, зависящих от больного (кормящие матери, маленькие дети и другие семейные обстоятельства) и не требующего постельного режима.</w:t>
      </w:r>
    </w:p>
    <w:p w:rsidR="002A6C2F" w:rsidRPr="002A6C2F" w:rsidRDefault="002A6C2F" w:rsidP="002A6C2F">
      <w:pPr>
        <w:shd w:val="clear" w:color="auto" w:fill="FFFFFF"/>
        <w:spacing w:before="201" w:after="201" w:line="288" w:lineRule="atLeast"/>
        <w:outlineLvl w:val="1"/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</w:pPr>
      <w:r w:rsidRPr="002A6C2F"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  <w:t>2. Порядок госпитализации больного в стационар</w:t>
      </w:r>
    </w:p>
    <w:p w:rsidR="002A6C2F" w:rsidRPr="002A6C2F" w:rsidRDefault="002A6C2F" w:rsidP="002A6C2F">
      <w:pPr>
        <w:shd w:val="clear" w:color="auto" w:fill="FFFFFF"/>
        <w:spacing w:after="251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2.1 Экстренная госпитализация осуществляется незамедлительно независимо от наличия или отсутствия паспорта, полиса и результатов обследования на амбулаторном этапе</w:t>
      </w:r>
    </w:p>
    <w:p w:rsidR="002A6C2F" w:rsidRPr="002A6C2F" w:rsidRDefault="002A6C2F" w:rsidP="002A6C2F">
      <w:pPr>
        <w:shd w:val="clear" w:color="auto" w:fill="FFFFFF"/>
        <w:spacing w:after="251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2.2. Плановая госпитализация осуществляется при наличии у больного паспорта, полиса и необходимого объема обследования, выполненного на амбулаторном этапе</w:t>
      </w:r>
    </w:p>
    <w:p w:rsidR="002A6C2F" w:rsidRPr="002A6C2F" w:rsidRDefault="002A6C2F" w:rsidP="002A6C2F">
      <w:pPr>
        <w:shd w:val="clear" w:color="auto" w:fill="FFFFFF"/>
        <w:spacing w:after="251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 xml:space="preserve">2.2.1. При отсутствии у больного, поступающего на плановую госпитализацию, необходимого обследования, она откладывается и больному рекомендуется выполнить необходимые исследования в амбулаторных условиях, либо с информированного согласия больной </w:t>
      </w:r>
      <w:r w:rsidRPr="002A6C2F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lastRenderedPageBreak/>
        <w:t>обследуется на платной основе в приемном отделении с последующей госпитализацией.</w:t>
      </w:r>
    </w:p>
    <w:p w:rsidR="002A6C2F" w:rsidRPr="002A6C2F" w:rsidRDefault="002A6C2F" w:rsidP="002A6C2F">
      <w:pPr>
        <w:shd w:val="clear" w:color="auto" w:fill="FFFFFF"/>
        <w:spacing w:after="251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2.2.2. При отсутствии у планового больного медицинского полиса, врач объясняет ему, что необходимо сделать для получения полиса, при отказе получать полис с информированного согласия больного его обследование и лечение проводятся на платной основе.</w:t>
      </w:r>
    </w:p>
    <w:p w:rsidR="002A6C2F" w:rsidRPr="002A6C2F" w:rsidRDefault="002A6C2F" w:rsidP="002A6C2F">
      <w:pPr>
        <w:shd w:val="clear" w:color="auto" w:fill="FFFFFF"/>
        <w:spacing w:after="251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2.2.3. Срок ожидания плановой госпитализации не должен превышать 1 месяца.</w:t>
      </w:r>
    </w:p>
    <w:p w:rsidR="002A6C2F" w:rsidRPr="002A6C2F" w:rsidRDefault="002A6C2F" w:rsidP="002A6C2F">
      <w:pPr>
        <w:shd w:val="clear" w:color="auto" w:fill="FFFFFF"/>
        <w:spacing w:before="201" w:after="201" w:line="288" w:lineRule="atLeast"/>
        <w:outlineLvl w:val="1"/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</w:pPr>
      <w:r w:rsidRPr="002A6C2F"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  <w:t>3. Объем минимального обследования на амбулаторном этапе для госпитализации в стационар для консервативного лечения:</w:t>
      </w:r>
    </w:p>
    <w:p w:rsidR="002A6C2F" w:rsidRPr="002A6C2F" w:rsidRDefault="002A6C2F" w:rsidP="002A6C2F">
      <w:pPr>
        <w:numPr>
          <w:ilvl w:val="0"/>
          <w:numId w:val="3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Общий анализ крови,</w:t>
      </w:r>
    </w:p>
    <w:p w:rsidR="002A6C2F" w:rsidRPr="002A6C2F" w:rsidRDefault="002A6C2F" w:rsidP="002A6C2F">
      <w:pPr>
        <w:numPr>
          <w:ilvl w:val="0"/>
          <w:numId w:val="3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Время свёртывания крови,</w:t>
      </w:r>
    </w:p>
    <w:p w:rsidR="002A6C2F" w:rsidRPr="002A6C2F" w:rsidRDefault="002A6C2F" w:rsidP="002A6C2F">
      <w:pPr>
        <w:numPr>
          <w:ilvl w:val="0"/>
          <w:numId w:val="3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Длительность кровотечения;</w:t>
      </w:r>
    </w:p>
    <w:p w:rsidR="002A6C2F" w:rsidRPr="002A6C2F" w:rsidRDefault="002A6C2F" w:rsidP="002A6C2F">
      <w:pPr>
        <w:numPr>
          <w:ilvl w:val="0"/>
          <w:numId w:val="3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Общий анализ мочи,</w:t>
      </w:r>
    </w:p>
    <w:p w:rsidR="002A6C2F" w:rsidRPr="002A6C2F" w:rsidRDefault="002A6C2F" w:rsidP="002A6C2F">
      <w:pPr>
        <w:numPr>
          <w:ilvl w:val="0"/>
          <w:numId w:val="3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Сахар крови</w:t>
      </w:r>
    </w:p>
    <w:p w:rsidR="002A6C2F" w:rsidRPr="002A6C2F" w:rsidRDefault="002A6C2F" w:rsidP="002A6C2F">
      <w:pPr>
        <w:numPr>
          <w:ilvl w:val="0"/>
          <w:numId w:val="3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ЭКГ;</w:t>
      </w:r>
    </w:p>
    <w:p w:rsidR="002A6C2F" w:rsidRPr="002A6C2F" w:rsidRDefault="002A6C2F" w:rsidP="002A6C2F">
      <w:pPr>
        <w:numPr>
          <w:ilvl w:val="0"/>
          <w:numId w:val="3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Заключение терапевта</w:t>
      </w:r>
    </w:p>
    <w:p w:rsidR="002A6C2F" w:rsidRPr="002A6C2F" w:rsidRDefault="002A6C2F" w:rsidP="002A6C2F">
      <w:pPr>
        <w:numPr>
          <w:ilvl w:val="0"/>
          <w:numId w:val="3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RW;</w:t>
      </w:r>
    </w:p>
    <w:p w:rsidR="002A6C2F" w:rsidRPr="002A6C2F" w:rsidRDefault="002A6C2F" w:rsidP="002A6C2F">
      <w:pPr>
        <w:numPr>
          <w:ilvl w:val="0"/>
          <w:numId w:val="3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Заключение флюорографии</w:t>
      </w:r>
    </w:p>
    <w:p w:rsidR="002A6C2F" w:rsidRPr="002A6C2F" w:rsidRDefault="002A6C2F" w:rsidP="002A6C2F">
      <w:pPr>
        <w:numPr>
          <w:ilvl w:val="0"/>
          <w:numId w:val="3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Заключение специалистов (по показаниям)</w:t>
      </w:r>
    </w:p>
    <w:p w:rsidR="002A6C2F" w:rsidRPr="002A6C2F" w:rsidRDefault="002A6C2F" w:rsidP="002A6C2F">
      <w:pPr>
        <w:shd w:val="clear" w:color="auto" w:fill="FFFFFF"/>
        <w:spacing w:before="201" w:after="201" w:line="288" w:lineRule="atLeast"/>
        <w:outlineLvl w:val="1"/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</w:pPr>
      <w:r w:rsidRPr="002A6C2F"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  <w:t>4. Объем минимального обследования на амбулаторном этапе для госпитализации в стационар для оперативного лечения: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Общий анализ крови + тромбоциты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Общий анализ мочи,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lastRenderedPageBreak/>
        <w:t>ПТИ,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Сахар крови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Общий билирубин и фракции,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АСТ, АЛТ,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proofErr w:type="spellStart"/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Креатинин</w:t>
      </w:r>
      <w:proofErr w:type="spellEnd"/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, мочевина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ЭКГ;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Заключение терапевта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RW;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Заключение флюорографии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Анализ крови на ВИЧ, на маркёры гепатитов</w:t>
      </w:r>
      <w:proofErr w:type="gramStart"/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 xml:space="preserve"> В</w:t>
      </w:r>
      <w:proofErr w:type="gramEnd"/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 xml:space="preserve"> и С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Заключение специалистов (по показаниям)</w:t>
      </w:r>
    </w:p>
    <w:p w:rsidR="002A6C2F" w:rsidRPr="002A6C2F" w:rsidRDefault="002A6C2F" w:rsidP="002A6C2F">
      <w:pPr>
        <w:numPr>
          <w:ilvl w:val="0"/>
          <w:numId w:val="4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proofErr w:type="gramStart"/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До</w:t>
      </w:r>
      <w:proofErr w:type="gramEnd"/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 xml:space="preserve"> госпитальная подготовка к операции</w:t>
      </w:r>
    </w:p>
    <w:p w:rsidR="002A6C2F" w:rsidRPr="002A6C2F" w:rsidRDefault="002A6C2F" w:rsidP="002A6C2F">
      <w:pPr>
        <w:shd w:val="clear" w:color="auto" w:fill="FFFFFF"/>
        <w:spacing w:after="251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A6C2F">
        <w:rPr>
          <w:rFonts w:ascii="Calibri" w:eastAsia="Times New Roman" w:hAnsi="Calibri" w:cs="Calibri"/>
          <w:b/>
          <w:bCs/>
          <w:color w:val="333333"/>
          <w:sz w:val="29"/>
          <w:lang w:eastAsia="ru-RU"/>
        </w:rPr>
        <w:t>Примечание</w:t>
      </w:r>
    </w:p>
    <w:p w:rsidR="002A6C2F" w:rsidRPr="002A6C2F" w:rsidRDefault="002A6C2F" w:rsidP="002A6C2F">
      <w:pPr>
        <w:shd w:val="clear" w:color="auto" w:fill="FFFFFF"/>
        <w:spacing w:after="251" w:line="288" w:lineRule="atLeast"/>
        <w:rPr>
          <w:rFonts w:ascii="Calibri" w:eastAsia="Times New Roman" w:hAnsi="Calibri" w:cs="Calibri"/>
          <w:color w:val="333333"/>
          <w:sz w:val="29"/>
          <w:szCs w:val="29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29"/>
          <w:szCs w:val="29"/>
          <w:lang w:eastAsia="ru-RU"/>
        </w:rPr>
        <w:t>Объем обследований, которые необходимо выполнить на амбулаторном этапе, может быть расширен врачом в зависимости от конкретной клинической ситуации.</w:t>
      </w:r>
    </w:p>
    <w:p w:rsidR="002A6C2F" w:rsidRPr="002A6C2F" w:rsidRDefault="002A6C2F" w:rsidP="002A6C2F">
      <w:pPr>
        <w:shd w:val="clear" w:color="auto" w:fill="FFFFFF"/>
        <w:spacing w:before="201" w:after="201" w:line="288" w:lineRule="atLeast"/>
        <w:outlineLvl w:val="1"/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</w:pPr>
      <w:r w:rsidRPr="002A6C2F">
        <w:rPr>
          <w:rFonts w:ascii="Frank" w:eastAsia="Times New Roman" w:hAnsi="Frank" w:cs="Times New Roman"/>
          <w:color w:val="20757C"/>
          <w:sz w:val="38"/>
          <w:szCs w:val="38"/>
          <w:lang w:eastAsia="ru-RU"/>
        </w:rPr>
        <w:t>Необходимые документы для госпитализации в стационар:</w:t>
      </w:r>
    </w:p>
    <w:p w:rsidR="002A6C2F" w:rsidRPr="002A6C2F" w:rsidRDefault="002A6C2F" w:rsidP="002A6C2F">
      <w:pPr>
        <w:numPr>
          <w:ilvl w:val="0"/>
          <w:numId w:val="5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Действующий медицинский полис.</w:t>
      </w:r>
    </w:p>
    <w:p w:rsidR="002A6C2F" w:rsidRPr="002A6C2F" w:rsidRDefault="002A6C2F" w:rsidP="002A6C2F">
      <w:pPr>
        <w:numPr>
          <w:ilvl w:val="0"/>
          <w:numId w:val="5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Паспорт.</w:t>
      </w:r>
    </w:p>
    <w:p w:rsidR="002A6C2F" w:rsidRPr="002A6C2F" w:rsidRDefault="002A6C2F" w:rsidP="002A6C2F">
      <w:pPr>
        <w:numPr>
          <w:ilvl w:val="0"/>
          <w:numId w:val="5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Направление.</w:t>
      </w:r>
    </w:p>
    <w:p w:rsidR="002A6C2F" w:rsidRPr="002A6C2F" w:rsidRDefault="002A6C2F" w:rsidP="002A6C2F">
      <w:pPr>
        <w:numPr>
          <w:ilvl w:val="0"/>
          <w:numId w:val="5"/>
        </w:numPr>
        <w:shd w:val="clear" w:color="auto" w:fill="FFFFFF"/>
        <w:spacing w:before="100" w:beforeAutospacing="1" w:after="251" w:line="288" w:lineRule="atLeast"/>
        <w:ind w:left="419"/>
        <w:rPr>
          <w:rFonts w:ascii="Calibri" w:eastAsia="Times New Roman" w:hAnsi="Calibri" w:cs="Calibri"/>
          <w:color w:val="333333"/>
          <w:sz w:val="32"/>
          <w:szCs w:val="32"/>
          <w:lang w:eastAsia="ru-RU"/>
        </w:rPr>
      </w:pPr>
      <w:r w:rsidRPr="002A6C2F">
        <w:rPr>
          <w:rFonts w:ascii="Calibri" w:eastAsia="Times New Roman" w:hAnsi="Calibri" w:cs="Calibri"/>
          <w:color w:val="333333"/>
          <w:sz w:val="32"/>
          <w:szCs w:val="32"/>
          <w:lang w:eastAsia="ru-RU"/>
        </w:rPr>
        <w:t>СНИЛС.</w:t>
      </w:r>
    </w:p>
    <w:p w:rsidR="00A84685" w:rsidRDefault="00A84685"/>
    <w:sectPr w:rsidR="00A84685" w:rsidSect="00A84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469"/>
    <w:multiLevelType w:val="multilevel"/>
    <w:tmpl w:val="AF2E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61527"/>
    <w:multiLevelType w:val="multilevel"/>
    <w:tmpl w:val="7B18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B7DF8"/>
    <w:multiLevelType w:val="multilevel"/>
    <w:tmpl w:val="E6EA3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05517"/>
    <w:multiLevelType w:val="multilevel"/>
    <w:tmpl w:val="58EC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C010A"/>
    <w:multiLevelType w:val="multilevel"/>
    <w:tmpl w:val="EEAC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6C2F"/>
    <w:rsid w:val="002A6C2F"/>
    <w:rsid w:val="00A84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85"/>
  </w:style>
  <w:style w:type="paragraph" w:styleId="1">
    <w:name w:val="heading 1"/>
    <w:basedOn w:val="a"/>
    <w:next w:val="a"/>
    <w:link w:val="10"/>
    <w:uiPriority w:val="9"/>
    <w:qFormat/>
    <w:rsid w:val="002A6C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A6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C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6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C2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A6C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2024-04-26T07:15:00Z</dcterms:created>
  <dcterms:modified xsi:type="dcterms:W3CDTF">2024-04-26T07:16:00Z</dcterms:modified>
</cp:coreProperties>
</file>